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E9D5B" w14:textId="77777777" w:rsidR="00FD4071" w:rsidRDefault="00FD4071" w:rsidP="00FD4071">
      <w:pPr>
        <w:rPr>
          <w:sz w:val="40"/>
        </w:rPr>
      </w:pPr>
    </w:p>
    <w:p w14:paraId="69D7B121" w14:textId="77777777" w:rsidR="00FD4071" w:rsidRPr="00C351AC" w:rsidRDefault="00FD4071" w:rsidP="00FD4071">
      <w:pPr>
        <w:rPr>
          <w:sz w:val="40"/>
        </w:rPr>
      </w:pPr>
    </w:p>
    <w:p w14:paraId="12B32F9C" w14:textId="77777777" w:rsidR="00FD4071" w:rsidRPr="00C351AC" w:rsidRDefault="00FD4071" w:rsidP="00FD4071">
      <w:pPr>
        <w:rPr>
          <w:sz w:val="40"/>
        </w:rPr>
      </w:pPr>
      <w:r w:rsidRPr="00C351AC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4F6D82DA" wp14:editId="3741D451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2160000" cy="617860"/>
            <wp:effectExtent l="19050" t="0" r="0" b="0"/>
            <wp:wrapNone/>
            <wp:docPr id="5" name="Obrázek 5" descr="Informační centrum Chotěboř – Ověřené informace s úsměv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formační centrum Chotěboř – Ověřené informace s úsměvem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33" t="34000" r="10000" b="35333"/>
                    <a:stretch/>
                  </pic:blipFill>
                  <pic:spPr bwMode="auto">
                    <a:xfrm>
                      <a:off x="0" y="0"/>
                      <a:ext cx="2160000" cy="61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F36275E" w14:textId="77777777" w:rsidR="00FD4071" w:rsidRDefault="00FD4071" w:rsidP="00FD4071">
      <w:pPr>
        <w:rPr>
          <w:sz w:val="40"/>
        </w:rPr>
      </w:pPr>
    </w:p>
    <w:p w14:paraId="5B914E16" w14:textId="77777777" w:rsidR="00FD4071" w:rsidRDefault="00FD4071" w:rsidP="00FD4071">
      <w:pPr>
        <w:rPr>
          <w:sz w:val="40"/>
        </w:rPr>
      </w:pPr>
    </w:p>
    <w:p w14:paraId="706D9574" w14:textId="77777777" w:rsidR="00FD4071" w:rsidRPr="00C351AC" w:rsidRDefault="00FD4071" w:rsidP="00FD4071">
      <w:pPr>
        <w:rPr>
          <w:sz w:val="40"/>
        </w:rPr>
      </w:pPr>
    </w:p>
    <w:p w14:paraId="370B7FD2" w14:textId="732A21C7" w:rsidR="00FD4071" w:rsidRPr="00FD4071" w:rsidRDefault="00FD4071" w:rsidP="00FD4071">
      <w:pPr>
        <w:rPr>
          <w:b/>
          <w:sz w:val="46"/>
        </w:rPr>
      </w:pPr>
      <w:r w:rsidRPr="00FD4071">
        <w:rPr>
          <w:color w:val="2A7A5F"/>
          <w:sz w:val="42"/>
        </w:rPr>
        <w:t xml:space="preserve">Smluvní podmínky pro </w:t>
      </w:r>
      <w:r w:rsidRPr="00FD4071">
        <w:rPr>
          <w:color w:val="2A7A5F"/>
          <w:sz w:val="42"/>
        </w:rPr>
        <w:br/>
      </w:r>
      <w:r w:rsidRPr="00FD4071">
        <w:rPr>
          <w:b/>
          <w:sz w:val="46"/>
        </w:rPr>
        <w:t>STAVBY MENŠÍHO ROZSAHU</w:t>
      </w:r>
    </w:p>
    <w:p w14:paraId="4F337EB8" w14:textId="77777777" w:rsidR="00FD4071" w:rsidRPr="00C351AC" w:rsidRDefault="00FD4071" w:rsidP="00FD4071"/>
    <w:p w14:paraId="0591341C" w14:textId="77777777" w:rsidR="00FD4071" w:rsidRPr="00FD4071" w:rsidRDefault="00FD4071" w:rsidP="00FD4071">
      <w:pPr>
        <w:rPr>
          <w:color w:val="2A7A5F"/>
          <w:sz w:val="30"/>
        </w:rPr>
      </w:pPr>
      <w:r w:rsidRPr="00FD4071">
        <w:rPr>
          <w:color w:val="2A7A5F"/>
          <w:sz w:val="30"/>
        </w:rPr>
        <w:t>PŘÍLOHA</w:t>
      </w:r>
    </w:p>
    <w:p w14:paraId="2E88D2CA" w14:textId="77777777" w:rsidR="00FD4071" w:rsidRPr="00C351AC" w:rsidRDefault="00FD4071" w:rsidP="00FD4071">
      <w:pPr>
        <w:rPr>
          <w:sz w:val="28"/>
        </w:rPr>
      </w:pPr>
    </w:p>
    <w:p w14:paraId="520B6733" w14:textId="77777777" w:rsidR="00FD4071" w:rsidRPr="00C351AC" w:rsidRDefault="00FD4071" w:rsidP="00FD4071">
      <w:pPr>
        <w:rPr>
          <w:sz w:val="28"/>
        </w:rPr>
      </w:pPr>
    </w:p>
    <w:p w14:paraId="1A82E4E0" w14:textId="77777777" w:rsidR="00FD4071" w:rsidRPr="00C351AC" w:rsidRDefault="00FD4071" w:rsidP="00FD4071">
      <w:pPr>
        <w:tabs>
          <w:tab w:val="left" w:pos="5320"/>
        </w:tabs>
        <w:rPr>
          <w:rFonts w:cs="Arial"/>
          <w:noProof/>
        </w:rPr>
      </w:pPr>
    </w:p>
    <w:p w14:paraId="2A931495" w14:textId="77777777" w:rsidR="00FD4071" w:rsidRPr="00C351AC" w:rsidRDefault="00FD4071" w:rsidP="00FD4071">
      <w:pPr>
        <w:tabs>
          <w:tab w:val="left" w:pos="5320"/>
        </w:tabs>
        <w:rPr>
          <w:sz w:val="28"/>
        </w:rPr>
      </w:pPr>
      <w:r w:rsidRPr="00C351AC">
        <w:rPr>
          <w:sz w:val="28"/>
        </w:rPr>
        <w:tab/>
      </w:r>
    </w:p>
    <w:p w14:paraId="67895C3D" w14:textId="77777777" w:rsidR="00FD4071" w:rsidRPr="00C351AC" w:rsidRDefault="00FD4071" w:rsidP="00FD4071">
      <w:pPr>
        <w:tabs>
          <w:tab w:val="left" w:pos="5320"/>
        </w:tabs>
        <w:rPr>
          <w:sz w:val="28"/>
        </w:rPr>
      </w:pPr>
    </w:p>
    <w:p w14:paraId="1BA46E46" w14:textId="77777777" w:rsidR="00FD4071" w:rsidRPr="00C351AC" w:rsidRDefault="00FD4071" w:rsidP="00FD4071">
      <w:pPr>
        <w:tabs>
          <w:tab w:val="left" w:pos="5320"/>
        </w:tabs>
        <w:rPr>
          <w:sz w:val="28"/>
        </w:rPr>
      </w:pPr>
    </w:p>
    <w:p w14:paraId="0E272C4E" w14:textId="77777777" w:rsidR="00FD4071" w:rsidRPr="00C351AC" w:rsidRDefault="00FD4071" w:rsidP="00FD4071">
      <w:pPr>
        <w:tabs>
          <w:tab w:val="left" w:pos="5320"/>
        </w:tabs>
        <w:rPr>
          <w:sz w:val="28"/>
        </w:rPr>
      </w:pPr>
    </w:p>
    <w:p w14:paraId="0FDB5AA5" w14:textId="77777777" w:rsidR="00FD4071" w:rsidRPr="00C351AC" w:rsidRDefault="00FD4071" w:rsidP="00FD4071">
      <w:pPr>
        <w:tabs>
          <w:tab w:val="left" w:pos="5320"/>
        </w:tabs>
        <w:rPr>
          <w:sz w:val="28"/>
        </w:rPr>
      </w:pPr>
    </w:p>
    <w:p w14:paraId="6D312928" w14:textId="77777777" w:rsidR="00FD4071" w:rsidRPr="00C351AC" w:rsidRDefault="00FD4071" w:rsidP="00FD4071">
      <w:pPr>
        <w:tabs>
          <w:tab w:val="left" w:pos="5320"/>
        </w:tabs>
        <w:rPr>
          <w:sz w:val="28"/>
        </w:rPr>
      </w:pPr>
    </w:p>
    <w:p w14:paraId="1204CCBC" w14:textId="77777777" w:rsidR="00FD4071" w:rsidRPr="00C351AC" w:rsidRDefault="00FD4071" w:rsidP="00FD4071">
      <w:pPr>
        <w:tabs>
          <w:tab w:val="left" w:pos="5320"/>
        </w:tabs>
        <w:rPr>
          <w:sz w:val="28"/>
        </w:rPr>
      </w:pPr>
    </w:p>
    <w:p w14:paraId="5D2EFCAC" w14:textId="77777777" w:rsidR="00FD4071" w:rsidRPr="00C351AC" w:rsidRDefault="00FD4071" w:rsidP="00FD4071">
      <w:pPr>
        <w:tabs>
          <w:tab w:val="left" w:pos="5320"/>
        </w:tabs>
        <w:rPr>
          <w:sz w:val="28"/>
        </w:rPr>
      </w:pPr>
    </w:p>
    <w:p w14:paraId="6EA02B0C" w14:textId="77777777" w:rsidR="00FD4071" w:rsidRPr="00C351AC" w:rsidRDefault="00FD4071" w:rsidP="00FD4071">
      <w:pPr>
        <w:tabs>
          <w:tab w:val="left" w:pos="5320"/>
        </w:tabs>
        <w:rPr>
          <w:sz w:val="28"/>
        </w:rPr>
      </w:pPr>
    </w:p>
    <w:p w14:paraId="11A06007" w14:textId="77777777" w:rsidR="00FD4071" w:rsidRPr="00C351AC" w:rsidRDefault="00FD4071" w:rsidP="00FD4071">
      <w:pPr>
        <w:tabs>
          <w:tab w:val="left" w:pos="5320"/>
        </w:tabs>
        <w:rPr>
          <w:sz w:val="28"/>
        </w:rPr>
      </w:pPr>
    </w:p>
    <w:p w14:paraId="509098FA" w14:textId="77777777" w:rsidR="00FD4071" w:rsidRPr="00DA5F1B" w:rsidRDefault="00FD4071" w:rsidP="00FD4071">
      <w:pPr>
        <w:tabs>
          <w:tab w:val="left" w:pos="5320"/>
        </w:tabs>
        <w:rPr>
          <w:sz w:val="26"/>
        </w:rPr>
      </w:pPr>
    </w:p>
    <w:p w14:paraId="56497DA5" w14:textId="77777777" w:rsidR="00FD4071" w:rsidRDefault="00FD4071" w:rsidP="00FD4071">
      <w:r>
        <w:lastRenderedPageBreak/>
        <w:t>Čís. smlouvy objednatele:</w:t>
      </w:r>
      <w:r>
        <w:tab/>
      </w:r>
    </w:p>
    <w:p w14:paraId="5C660013" w14:textId="77777777" w:rsidR="00B30A82" w:rsidRDefault="00FD4071" w:rsidP="00B30A82">
      <w:pPr>
        <w:rPr>
          <w:sz w:val="24"/>
        </w:rPr>
      </w:pPr>
      <w:r w:rsidRPr="00FD4071">
        <w:rPr>
          <w:sz w:val="24"/>
        </w:rPr>
        <w:t>NÁZEV STAVBY:</w:t>
      </w:r>
      <w:r w:rsidRPr="00FD4071">
        <w:rPr>
          <w:sz w:val="24"/>
        </w:rPr>
        <w:tab/>
      </w:r>
      <w:r w:rsidRPr="00FD4071">
        <w:rPr>
          <w:sz w:val="24"/>
        </w:rPr>
        <w:tab/>
      </w:r>
    </w:p>
    <w:p w14:paraId="501DD0A3" w14:textId="77777777" w:rsidR="00B30A82" w:rsidRPr="00B30A82" w:rsidRDefault="004E66A9" w:rsidP="00B30A82">
      <w:pPr>
        <w:jc w:val="center"/>
        <w:rPr>
          <w:b/>
          <w:caps/>
          <w:color w:val="008080"/>
          <w:sz w:val="24"/>
        </w:rPr>
      </w:pPr>
      <w:r w:rsidRPr="004E66A9">
        <w:rPr>
          <w:b/>
          <w:caps/>
          <w:color w:val="008080"/>
          <w:sz w:val="24"/>
        </w:rPr>
        <w:t>ZTV Boží Muka IV. ETAPA – DOKONČENÍ</w:t>
      </w:r>
    </w:p>
    <w:p w14:paraId="1B9D346E" w14:textId="77777777" w:rsidR="00FD4071" w:rsidRDefault="00FD4071">
      <w:r>
        <w:t>Tento dokument se odkazuje na Smluvní podmínky pro Stavby menšího rozsahu – obecné podmínky</w:t>
      </w:r>
      <w:r w:rsidR="00257A38">
        <w:t xml:space="preserve"> ve znění Smluvních podmínek pro Stavby menšího rozsahu – zvláštních podmínky (dále jen „Smluvní podmínky“).</w:t>
      </w:r>
    </w:p>
    <w:p w14:paraId="6AA43EB8" w14:textId="77777777" w:rsidR="00257A38" w:rsidRDefault="00257A38">
      <w:pPr>
        <w:sectPr w:rsidR="00257A38" w:rsidSect="00DA5F1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809" w:right="1417" w:bottom="1417" w:left="1417" w:header="708" w:footer="708" w:gutter="0"/>
          <w:cols w:space="708"/>
          <w:docGrid w:linePitch="360"/>
        </w:sectPr>
      </w:pPr>
    </w:p>
    <w:tbl>
      <w:tblPr>
        <w:tblStyle w:val="Mkatabulky"/>
        <w:tblW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3119"/>
        <w:gridCol w:w="4394"/>
      </w:tblGrid>
      <w:tr w:rsidR="00DA5F1B" w14:paraId="6A3ECBE0" w14:textId="77777777" w:rsidTr="00EC611A">
        <w:trPr>
          <w:trHeight w:val="765"/>
        </w:trPr>
        <w:tc>
          <w:tcPr>
            <w:tcW w:w="1242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14:paraId="3A071A2C" w14:textId="77777777" w:rsidR="00257A38" w:rsidRDefault="00257A38" w:rsidP="00BC7EB1">
            <w:pPr>
              <w:jc w:val="center"/>
            </w:pPr>
            <w:r>
              <w:t>Číslo</w:t>
            </w:r>
            <w:r w:rsidR="00BC7EB1">
              <w:br/>
            </w:r>
            <w:r>
              <w:t>Pod-článku</w:t>
            </w:r>
          </w:p>
        </w:tc>
        <w:tc>
          <w:tcPr>
            <w:tcW w:w="3119" w:type="dxa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3D83D118" w14:textId="77777777" w:rsidR="00257A38" w:rsidRDefault="00BC7EB1" w:rsidP="00BC7EB1">
            <w:pPr>
              <w:jc w:val="center"/>
            </w:pPr>
            <w:r>
              <w:t>Název Pod-článku</w:t>
            </w:r>
          </w:p>
        </w:tc>
        <w:tc>
          <w:tcPr>
            <w:tcW w:w="4394" w:type="dxa"/>
            <w:tcBorders>
              <w:left w:val="dotted" w:sz="4" w:space="0" w:color="auto"/>
              <w:bottom w:val="double" w:sz="4" w:space="0" w:color="auto"/>
            </w:tcBorders>
            <w:vAlign w:val="center"/>
          </w:tcPr>
          <w:p w14:paraId="04F947A9" w14:textId="77777777" w:rsidR="00257A38" w:rsidRDefault="00BC7EB1" w:rsidP="00BC7EB1">
            <w:pPr>
              <w:jc w:val="center"/>
            </w:pPr>
            <w:r>
              <w:t>Údaje</w:t>
            </w:r>
          </w:p>
        </w:tc>
      </w:tr>
      <w:tr w:rsidR="00DA5F1B" w14:paraId="252B113D" w14:textId="77777777" w:rsidTr="00EC611A">
        <w:tc>
          <w:tcPr>
            <w:tcW w:w="1242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203409" w14:textId="77777777" w:rsidR="00257A38" w:rsidRDefault="00BC7EB1" w:rsidP="00BC7EB1">
            <w:pPr>
              <w:spacing w:before="240"/>
              <w:jc w:val="center"/>
            </w:pPr>
            <w:r>
              <w:t>1.1.4</w:t>
            </w:r>
          </w:p>
        </w:tc>
        <w:tc>
          <w:tcPr>
            <w:tcW w:w="3119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78E0B7" w14:textId="77777777" w:rsidR="00257A38" w:rsidRDefault="00BC7EB1" w:rsidP="00BC7EB1">
            <w:pPr>
              <w:spacing w:before="240"/>
              <w:jc w:val="center"/>
            </w:pPr>
            <w:r>
              <w:t>Název a adresa Objednatele</w:t>
            </w:r>
          </w:p>
        </w:tc>
        <w:tc>
          <w:tcPr>
            <w:tcW w:w="4394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4517CBB" w14:textId="77777777" w:rsidR="00257A38" w:rsidRDefault="00BC7EB1" w:rsidP="00BC7EB1">
            <w:pPr>
              <w:spacing w:before="240"/>
              <w:jc w:val="center"/>
            </w:pPr>
            <w:r>
              <w:t>Město Chotěboř, Trčků z Lípy 69,</w:t>
            </w:r>
            <w:r>
              <w:br/>
              <w:t>58301 Chotěboř, IČO: 002 67 538</w:t>
            </w:r>
          </w:p>
        </w:tc>
      </w:tr>
      <w:tr w:rsidR="00DA5F1B" w14:paraId="1B20283C" w14:textId="77777777" w:rsidTr="00EC611A">
        <w:tc>
          <w:tcPr>
            <w:tcW w:w="124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411BF1" w14:textId="77777777" w:rsidR="00257A38" w:rsidRDefault="00BC7EB1" w:rsidP="00BC7EB1">
            <w:pPr>
              <w:spacing w:before="240"/>
              <w:jc w:val="center"/>
            </w:pPr>
            <w:r>
              <w:t>1.1.5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D9AAAA" w14:textId="77777777" w:rsidR="00257A38" w:rsidRDefault="00BC7EB1" w:rsidP="00BC7EB1">
            <w:pPr>
              <w:spacing w:before="240"/>
              <w:jc w:val="center"/>
            </w:pPr>
            <w:r>
              <w:t>Název a adresa Zhotovitele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5752BDB" w14:textId="77777777" w:rsidR="00257A38" w:rsidRPr="00B30A82" w:rsidRDefault="00BC7EB1" w:rsidP="00BC7EB1">
            <w:pPr>
              <w:spacing w:before="240"/>
              <w:jc w:val="center"/>
              <w:rPr>
                <w:color w:val="FF0000"/>
              </w:rPr>
            </w:pPr>
            <w:r w:rsidRPr="00B30A82">
              <w:rPr>
                <w:color w:val="FF0000"/>
              </w:rPr>
              <w:t>Bude doplněno dle VZ</w:t>
            </w:r>
          </w:p>
        </w:tc>
      </w:tr>
      <w:tr w:rsidR="00DA5F1B" w14:paraId="04E075B7" w14:textId="77777777" w:rsidTr="00EC611A">
        <w:tc>
          <w:tcPr>
            <w:tcW w:w="124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B437B3" w14:textId="77777777" w:rsidR="00257A38" w:rsidRDefault="00BC7EB1" w:rsidP="00BC7EB1">
            <w:pPr>
              <w:spacing w:before="240"/>
              <w:jc w:val="center"/>
            </w:pPr>
            <w:r>
              <w:t>1.1.7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C9A6D2" w14:textId="09067B89" w:rsidR="00257A38" w:rsidRDefault="00BC7EB1" w:rsidP="00BC7EB1">
            <w:pPr>
              <w:spacing w:before="240"/>
              <w:jc w:val="center"/>
            </w:pPr>
            <w:r>
              <w:t>Datum zahájení pra</w:t>
            </w:r>
            <w:permStart w:id="259787029" w:edGrp="everyone"/>
            <w:permEnd w:id="259787029"/>
            <w:r>
              <w:t>cí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2118321" w14:textId="77777777" w:rsidR="00257A38" w:rsidRDefault="00BC7EB1" w:rsidP="00BC7EB1">
            <w:pPr>
              <w:spacing w:before="240"/>
              <w:jc w:val="center"/>
            </w:pPr>
            <w:r>
              <w:t>c) Na základě výzvy Objednatele</w:t>
            </w:r>
          </w:p>
        </w:tc>
      </w:tr>
      <w:tr w:rsidR="00DA5F1B" w14:paraId="0E1C4AC4" w14:textId="77777777" w:rsidTr="00EC611A">
        <w:tc>
          <w:tcPr>
            <w:tcW w:w="124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109019" w14:textId="77777777" w:rsidR="00257A38" w:rsidRDefault="00DA5F1B" w:rsidP="00BC7EB1">
            <w:pPr>
              <w:spacing w:before="240"/>
              <w:jc w:val="center"/>
            </w:pPr>
            <w:r>
              <w:t>1.1.9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74E5C6" w14:textId="77777777" w:rsidR="00257A38" w:rsidRDefault="00DA5F1B" w:rsidP="00BC7EB1">
            <w:pPr>
              <w:spacing w:before="240"/>
              <w:jc w:val="center"/>
            </w:pPr>
            <w:r>
              <w:t>Doba pro dokončení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F9FBCD6" w14:textId="77777777" w:rsidR="00257A38" w:rsidRPr="00B30A82" w:rsidRDefault="004E66A9" w:rsidP="00BC7EB1">
            <w:pPr>
              <w:spacing w:before="240"/>
              <w:jc w:val="center"/>
            </w:pPr>
            <w:r>
              <w:t>9</w:t>
            </w:r>
            <w:r w:rsidR="00DA5F1B" w:rsidRPr="00B30A82">
              <w:t xml:space="preserve"> měsíců</w:t>
            </w:r>
          </w:p>
        </w:tc>
      </w:tr>
      <w:tr w:rsidR="00DA5F1B" w14:paraId="55B4E0AD" w14:textId="77777777" w:rsidTr="00EC611A">
        <w:tc>
          <w:tcPr>
            <w:tcW w:w="124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6CFFB1" w14:textId="77777777" w:rsidR="00257A38" w:rsidRDefault="00DA5F1B" w:rsidP="00BC7EB1">
            <w:pPr>
              <w:spacing w:before="240"/>
              <w:jc w:val="center"/>
            </w:pPr>
            <w:r>
              <w:t>1.1.22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9A15DF" w14:textId="77777777" w:rsidR="00257A38" w:rsidRDefault="00DA5F1B" w:rsidP="00BC7EB1">
            <w:pPr>
              <w:spacing w:before="240"/>
              <w:jc w:val="center"/>
            </w:pPr>
            <w:r>
              <w:t>Doba pro uvedení do provozu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045ED7E" w14:textId="77777777" w:rsidR="00257A38" w:rsidRPr="00B30A82" w:rsidRDefault="004E66A9" w:rsidP="00BC7EB1">
            <w:pPr>
              <w:spacing w:before="240"/>
              <w:jc w:val="center"/>
            </w:pPr>
            <w:r>
              <w:t>8</w:t>
            </w:r>
            <w:r w:rsidR="00DA5F1B" w:rsidRPr="00B30A82">
              <w:t xml:space="preserve"> měsíce</w:t>
            </w:r>
          </w:p>
        </w:tc>
      </w:tr>
      <w:tr w:rsidR="00DA5F1B" w14:paraId="1FC88049" w14:textId="77777777" w:rsidTr="00EC611A">
        <w:tc>
          <w:tcPr>
            <w:tcW w:w="124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1C27E3" w14:textId="77777777" w:rsidR="00257A38" w:rsidRDefault="00DA5F1B" w:rsidP="00BC7EB1">
            <w:pPr>
              <w:spacing w:before="240"/>
              <w:jc w:val="center"/>
            </w:pPr>
            <w:r>
              <w:t>1.1.26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32FD8B" w14:textId="77777777" w:rsidR="00257A38" w:rsidRDefault="00DA5F1B" w:rsidP="00BC7EB1">
            <w:pPr>
              <w:spacing w:before="240"/>
              <w:jc w:val="center"/>
            </w:pPr>
            <w:r>
              <w:t>Sekce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5357B4F" w14:textId="77777777" w:rsidR="00BE63F3" w:rsidRDefault="00A86277" w:rsidP="00A86277">
            <w:pPr>
              <w:spacing w:before="240"/>
              <w:jc w:val="center"/>
            </w:pPr>
            <w:r>
              <w:t>Nepoužije se</w:t>
            </w:r>
          </w:p>
        </w:tc>
      </w:tr>
      <w:tr w:rsidR="00DA5F1B" w14:paraId="282A78B1" w14:textId="77777777" w:rsidTr="00EC611A">
        <w:tc>
          <w:tcPr>
            <w:tcW w:w="124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EE2A49" w14:textId="77777777" w:rsidR="00257A38" w:rsidRDefault="00DA5F1B" w:rsidP="00BC7EB1">
            <w:pPr>
              <w:spacing w:before="240"/>
              <w:jc w:val="center"/>
            </w:pPr>
            <w:r>
              <w:t>1.1.28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D93471" w14:textId="77777777" w:rsidR="00257A38" w:rsidRDefault="00DA5F1B" w:rsidP="00BC7EB1">
            <w:pPr>
              <w:spacing w:before="240"/>
              <w:jc w:val="center"/>
            </w:pPr>
            <w:r>
              <w:t>Faktura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7BDD1E7" w14:textId="77777777" w:rsidR="00257A38" w:rsidRDefault="00DA5F1B" w:rsidP="00BC7EB1">
            <w:pPr>
              <w:spacing w:before="240"/>
              <w:jc w:val="center"/>
            </w:pPr>
            <w:r>
              <w:t>Další náležitosti nejsou určeny.</w:t>
            </w:r>
          </w:p>
        </w:tc>
      </w:tr>
      <w:tr w:rsidR="00DA5F1B" w14:paraId="71A85904" w14:textId="77777777" w:rsidTr="00EC611A">
        <w:tc>
          <w:tcPr>
            <w:tcW w:w="124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64D5C0" w14:textId="77777777" w:rsidR="00DA5F1B" w:rsidRDefault="007C1903" w:rsidP="00BC7EB1">
            <w:pPr>
              <w:spacing w:before="240"/>
              <w:jc w:val="center"/>
            </w:pPr>
            <w:r>
              <w:t>1.3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68EA1D" w14:textId="77777777" w:rsidR="00DA5F1B" w:rsidRDefault="00DA5F1B" w:rsidP="00BC7EB1">
            <w:pPr>
              <w:spacing w:before="240"/>
              <w:jc w:val="center"/>
            </w:pPr>
            <w:r w:rsidRPr="00DA5F1B">
              <w:t>Hierarchie smluvních dokumentů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EA1953" w14:textId="77777777" w:rsidR="007C1903" w:rsidRPr="007C1903" w:rsidRDefault="007C1903" w:rsidP="007C1903">
            <w:pPr>
              <w:numPr>
                <w:ilvl w:val="0"/>
                <w:numId w:val="1"/>
              </w:numPr>
              <w:spacing w:before="240" w:after="0"/>
            </w:pPr>
            <w:r w:rsidRPr="007C1903">
              <w:t>Smlouva o dílo</w:t>
            </w:r>
          </w:p>
          <w:p w14:paraId="05DA75A0" w14:textId="77777777" w:rsidR="007C1903" w:rsidRPr="007C1903" w:rsidRDefault="007C1903" w:rsidP="007C1903">
            <w:pPr>
              <w:numPr>
                <w:ilvl w:val="0"/>
                <w:numId w:val="1"/>
              </w:numPr>
              <w:spacing w:after="0"/>
            </w:pPr>
            <w:r w:rsidRPr="007C1903">
              <w:t>Příloha</w:t>
            </w:r>
          </w:p>
          <w:p w14:paraId="28DF20E4" w14:textId="77777777" w:rsidR="007C1903" w:rsidRPr="007C1903" w:rsidRDefault="007C1903" w:rsidP="007C1903">
            <w:pPr>
              <w:numPr>
                <w:ilvl w:val="0"/>
                <w:numId w:val="1"/>
              </w:numPr>
              <w:spacing w:after="0"/>
            </w:pPr>
            <w:r w:rsidRPr="007C1903">
              <w:t>Zvláštní podmínky</w:t>
            </w:r>
            <w:r w:rsidRPr="007C1903">
              <w:tab/>
            </w:r>
          </w:p>
          <w:p w14:paraId="12FD9349" w14:textId="77777777" w:rsidR="007C1903" w:rsidRPr="007C1903" w:rsidRDefault="007C1903" w:rsidP="007C1903">
            <w:pPr>
              <w:numPr>
                <w:ilvl w:val="0"/>
                <w:numId w:val="1"/>
              </w:numPr>
              <w:spacing w:after="0"/>
            </w:pPr>
            <w:r w:rsidRPr="007C1903">
              <w:t>Obecné podmínky</w:t>
            </w:r>
            <w:r w:rsidRPr="007C1903">
              <w:tab/>
            </w:r>
          </w:p>
          <w:p w14:paraId="250823CC" w14:textId="77777777" w:rsidR="007C1903" w:rsidRPr="007C1903" w:rsidRDefault="007C1903" w:rsidP="007C1903">
            <w:pPr>
              <w:numPr>
                <w:ilvl w:val="0"/>
                <w:numId w:val="1"/>
              </w:numPr>
              <w:spacing w:after="0"/>
            </w:pPr>
            <w:r w:rsidRPr="007C1903">
              <w:t>Technická specifikace</w:t>
            </w:r>
          </w:p>
          <w:p w14:paraId="44521F80" w14:textId="77777777" w:rsidR="007C1903" w:rsidRPr="007C1903" w:rsidRDefault="007C1903" w:rsidP="007C1903">
            <w:pPr>
              <w:numPr>
                <w:ilvl w:val="0"/>
                <w:numId w:val="1"/>
              </w:numPr>
              <w:spacing w:after="0"/>
            </w:pPr>
            <w:r w:rsidRPr="007C1903">
              <w:t xml:space="preserve">Výkresy                                               </w:t>
            </w:r>
          </w:p>
          <w:p w14:paraId="1D8F5BE7" w14:textId="77777777" w:rsidR="007C1903" w:rsidRPr="007C1903" w:rsidRDefault="007C1903" w:rsidP="007C1903">
            <w:pPr>
              <w:numPr>
                <w:ilvl w:val="0"/>
                <w:numId w:val="1"/>
              </w:numPr>
              <w:spacing w:after="0"/>
            </w:pPr>
            <w:r w:rsidRPr="007C1903">
              <w:t xml:space="preserve">Výkaz výměr       </w:t>
            </w:r>
            <w:r w:rsidRPr="007C1903">
              <w:tab/>
            </w:r>
          </w:p>
          <w:p w14:paraId="1FC55DB3" w14:textId="77777777" w:rsidR="00DA5F1B" w:rsidRDefault="007C1903" w:rsidP="007C1903">
            <w:pPr>
              <w:pStyle w:val="Odstavecseseznamem"/>
              <w:numPr>
                <w:ilvl w:val="0"/>
                <w:numId w:val="1"/>
              </w:numPr>
            </w:pPr>
            <w:r w:rsidRPr="007C1903">
              <w:t>Formuláře a ostatní dokumenty</w:t>
            </w:r>
          </w:p>
        </w:tc>
      </w:tr>
      <w:tr w:rsidR="00DA5F1B" w14:paraId="236B5FC5" w14:textId="77777777" w:rsidTr="00EC611A">
        <w:tc>
          <w:tcPr>
            <w:tcW w:w="124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6BE91C" w14:textId="77777777" w:rsidR="00DA5F1B" w:rsidRDefault="007C1903" w:rsidP="00BC7EB1">
            <w:pPr>
              <w:spacing w:before="240"/>
              <w:jc w:val="center"/>
            </w:pPr>
            <w:r>
              <w:t>1.4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DABE59" w14:textId="77777777" w:rsidR="00DA5F1B" w:rsidRDefault="007C1903" w:rsidP="00BC7EB1">
            <w:pPr>
              <w:spacing w:before="240"/>
              <w:jc w:val="center"/>
            </w:pPr>
            <w:r>
              <w:t>Právo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2C53ABE" w14:textId="77777777" w:rsidR="00DA5F1B" w:rsidRDefault="007C1903" w:rsidP="00BC7EB1">
            <w:pPr>
              <w:spacing w:before="240"/>
              <w:jc w:val="center"/>
            </w:pPr>
            <w:r>
              <w:t>Právo České republiky</w:t>
            </w:r>
          </w:p>
        </w:tc>
      </w:tr>
      <w:tr w:rsidR="00DA5F1B" w14:paraId="3FFD5D08" w14:textId="77777777" w:rsidTr="00EC611A">
        <w:tc>
          <w:tcPr>
            <w:tcW w:w="124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45CCC0" w14:textId="77777777" w:rsidR="00DA5F1B" w:rsidRDefault="007C1903" w:rsidP="00BC7EB1">
            <w:pPr>
              <w:spacing w:before="240"/>
              <w:jc w:val="center"/>
            </w:pPr>
            <w:r>
              <w:t>1.5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CCC6D4" w14:textId="77777777" w:rsidR="00DA5F1B" w:rsidRDefault="007C1903" w:rsidP="00BC7EB1">
            <w:pPr>
              <w:spacing w:before="240"/>
              <w:jc w:val="center"/>
            </w:pPr>
            <w:r>
              <w:t>Komunikace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BF48E22" w14:textId="77777777" w:rsidR="00DA5F1B" w:rsidRDefault="007C1903" w:rsidP="00BC7EB1">
            <w:pPr>
              <w:spacing w:before="240"/>
              <w:jc w:val="center"/>
            </w:pPr>
            <w:r>
              <w:t>Čeština</w:t>
            </w:r>
          </w:p>
        </w:tc>
      </w:tr>
      <w:tr w:rsidR="00DA5F1B" w14:paraId="2CDA8108" w14:textId="77777777" w:rsidTr="00EC611A">
        <w:tc>
          <w:tcPr>
            <w:tcW w:w="124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E6DBF6" w14:textId="77777777" w:rsidR="00DA5F1B" w:rsidRDefault="007C1903" w:rsidP="00BC7EB1">
            <w:pPr>
              <w:spacing w:before="240"/>
              <w:jc w:val="center"/>
            </w:pPr>
            <w:r>
              <w:t>2.1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916753" w14:textId="77777777" w:rsidR="00DA5F1B" w:rsidRDefault="007C1903" w:rsidP="00BC7EB1">
            <w:pPr>
              <w:spacing w:before="240"/>
              <w:jc w:val="center"/>
            </w:pPr>
            <w:r w:rsidRPr="007C1903">
              <w:t>Poskytnutí staveniště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935B7D7" w14:textId="77777777" w:rsidR="00DA5F1B" w:rsidRDefault="007C1903" w:rsidP="007C1903">
            <w:pPr>
              <w:spacing w:before="240"/>
              <w:jc w:val="center"/>
            </w:pPr>
            <w:r w:rsidRPr="007C1903">
              <w:t xml:space="preserve">Od Data zahájení prací oznámeného dle Pod-článku 1.1.7 </w:t>
            </w:r>
          </w:p>
        </w:tc>
      </w:tr>
      <w:tr w:rsidR="00DA5F1B" w14:paraId="56D0FA99" w14:textId="77777777" w:rsidTr="00EC611A">
        <w:tc>
          <w:tcPr>
            <w:tcW w:w="124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94E626" w14:textId="77777777" w:rsidR="00DA5F1B" w:rsidRDefault="007C1903" w:rsidP="00BC7EB1">
            <w:pPr>
              <w:spacing w:before="240"/>
              <w:jc w:val="center"/>
            </w:pPr>
            <w:r>
              <w:lastRenderedPageBreak/>
              <w:t>3.1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4E1C44" w14:textId="77777777" w:rsidR="00DA5F1B" w:rsidRDefault="007C1903" w:rsidP="00BC7EB1">
            <w:pPr>
              <w:spacing w:before="240"/>
              <w:jc w:val="center"/>
            </w:pPr>
            <w:r>
              <w:t>Pověřená osoba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B9F3C16" w14:textId="77777777" w:rsidR="00DA5F1B" w:rsidRDefault="007C1903" w:rsidP="00BC7EB1">
            <w:pPr>
              <w:spacing w:before="240"/>
              <w:jc w:val="center"/>
            </w:pPr>
            <w:r>
              <w:t>Bc. Jiří Pešout</w:t>
            </w:r>
          </w:p>
        </w:tc>
      </w:tr>
      <w:tr w:rsidR="00DA5F1B" w14:paraId="36D8DEC4" w14:textId="77777777" w:rsidTr="00EC611A">
        <w:tc>
          <w:tcPr>
            <w:tcW w:w="124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2A9AEC" w14:textId="77777777" w:rsidR="00DA5F1B" w:rsidRDefault="007C1903" w:rsidP="00BC7EB1">
            <w:pPr>
              <w:spacing w:before="240"/>
              <w:jc w:val="center"/>
            </w:pPr>
            <w:r>
              <w:t>3.2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861352" w14:textId="77777777" w:rsidR="00DA5F1B" w:rsidRDefault="007C1903" w:rsidP="00BC7EB1">
            <w:pPr>
              <w:spacing w:before="240"/>
              <w:jc w:val="center"/>
            </w:pPr>
            <w:r>
              <w:t>Zástupce objednatele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5A0047D" w14:textId="77777777" w:rsidR="00DA5F1B" w:rsidRDefault="007C1903" w:rsidP="00BC7EB1">
            <w:pPr>
              <w:spacing w:before="240"/>
              <w:jc w:val="center"/>
            </w:pPr>
            <w:r>
              <w:t>Bc. Jiří Pešout</w:t>
            </w:r>
          </w:p>
        </w:tc>
      </w:tr>
      <w:tr w:rsidR="00DA5F1B" w14:paraId="540099BA" w14:textId="77777777" w:rsidTr="00EC611A">
        <w:tc>
          <w:tcPr>
            <w:tcW w:w="124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E6D740" w14:textId="77777777" w:rsidR="00DA5F1B" w:rsidRDefault="007C1903" w:rsidP="00BC7EB1">
            <w:pPr>
              <w:spacing w:before="240"/>
              <w:jc w:val="center"/>
            </w:pPr>
            <w:r>
              <w:t>4.4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DC881F" w14:textId="77777777" w:rsidR="00DA5F1B" w:rsidRDefault="007C1903" w:rsidP="00BC7EB1">
            <w:pPr>
              <w:spacing w:before="240"/>
              <w:jc w:val="center"/>
            </w:pPr>
            <w:r>
              <w:t>Zajištění splnění smlouvy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95EC6E2" w14:textId="77777777" w:rsidR="00DA5F1B" w:rsidRDefault="004E66A9" w:rsidP="00BC7EB1">
            <w:pPr>
              <w:spacing w:before="240"/>
              <w:jc w:val="center"/>
            </w:pPr>
            <w:r>
              <w:t>Nepoužije se</w:t>
            </w:r>
            <w:r w:rsidR="007C1903" w:rsidRPr="007C1903">
              <w:t xml:space="preserve"> </w:t>
            </w:r>
          </w:p>
        </w:tc>
      </w:tr>
      <w:tr w:rsidR="00DA5F1B" w14:paraId="0DD69E4F" w14:textId="77777777" w:rsidTr="00EC611A">
        <w:tc>
          <w:tcPr>
            <w:tcW w:w="124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16554E" w14:textId="77777777" w:rsidR="00DA5F1B" w:rsidRDefault="007C1903" w:rsidP="00BC7EB1">
            <w:pPr>
              <w:spacing w:before="240"/>
              <w:jc w:val="center"/>
            </w:pPr>
            <w:r>
              <w:t>4.6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D357EC" w14:textId="77777777" w:rsidR="00DA5F1B" w:rsidRDefault="007C1903" w:rsidP="00BC7EB1">
            <w:pPr>
              <w:spacing w:before="240"/>
              <w:jc w:val="center"/>
            </w:pPr>
            <w:r w:rsidRPr="007C1903">
              <w:t>Záruka za odstranění vad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3E0B041" w14:textId="77777777" w:rsidR="00DA5F1B" w:rsidRDefault="007C1903" w:rsidP="007C1903">
            <w:pPr>
              <w:spacing w:before="240"/>
              <w:jc w:val="center"/>
            </w:pPr>
            <w:r w:rsidRPr="007C1903">
              <w:t xml:space="preserve">3 % Přijaté smluvní částky bez DPH, formou bankovní záruky nebo pojištění záruky </w:t>
            </w:r>
          </w:p>
        </w:tc>
      </w:tr>
      <w:tr w:rsidR="00DA5F1B" w14:paraId="2B1EE7B0" w14:textId="77777777" w:rsidTr="00EC611A">
        <w:tc>
          <w:tcPr>
            <w:tcW w:w="124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83F75D" w14:textId="77777777" w:rsidR="00DA5F1B" w:rsidRDefault="007C1903" w:rsidP="00BC7EB1">
            <w:pPr>
              <w:spacing w:before="240"/>
              <w:jc w:val="center"/>
            </w:pPr>
            <w:r>
              <w:t>5.1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B5B39B" w14:textId="77777777" w:rsidR="00DA5F1B" w:rsidRDefault="007C1903" w:rsidP="00BC7EB1">
            <w:pPr>
              <w:spacing w:before="240"/>
              <w:jc w:val="center"/>
            </w:pPr>
            <w:r w:rsidRPr="007C1903">
              <w:t>Projektová dokumentace Zhotovitele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7B80EDC" w14:textId="77777777" w:rsidR="00DA5F1B" w:rsidRDefault="007C1903" w:rsidP="00BC7EB1">
            <w:pPr>
              <w:spacing w:before="240"/>
              <w:jc w:val="center"/>
            </w:pPr>
            <w:r>
              <w:t>Použije se</w:t>
            </w:r>
          </w:p>
        </w:tc>
      </w:tr>
      <w:tr w:rsidR="00DA5F1B" w14:paraId="1AFB8443" w14:textId="77777777" w:rsidTr="00EC611A">
        <w:tc>
          <w:tcPr>
            <w:tcW w:w="124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AB15A4" w14:textId="77777777" w:rsidR="00DA5F1B" w:rsidRDefault="007C1903" w:rsidP="00BC7EB1">
            <w:pPr>
              <w:spacing w:before="240"/>
              <w:jc w:val="center"/>
            </w:pPr>
            <w:r>
              <w:t>7.2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6A1217" w14:textId="77777777" w:rsidR="00DA5F1B" w:rsidRDefault="007C1903" w:rsidP="00BC7EB1">
            <w:pPr>
              <w:spacing w:before="240"/>
              <w:jc w:val="center"/>
            </w:pPr>
            <w:r w:rsidRPr="007C1903">
              <w:t>Harmonogram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944CA34" w14:textId="77777777" w:rsidR="007C1903" w:rsidRPr="007C1903" w:rsidRDefault="007C1903" w:rsidP="007C1903">
            <w:pPr>
              <w:spacing w:before="240"/>
            </w:pPr>
            <w:r w:rsidRPr="007C1903">
              <w:t>Zhotovitel předloží harmonogram stavebních prací v den předání staveniště.</w:t>
            </w:r>
          </w:p>
          <w:p w14:paraId="5F0E2287" w14:textId="77777777" w:rsidR="007C1903" w:rsidRPr="007C1903" w:rsidRDefault="007C1903" w:rsidP="007C1903">
            <w:pPr>
              <w:spacing w:after="0"/>
            </w:pPr>
            <w:r w:rsidRPr="007C1903">
              <w:t>Forma harmonogramu:</w:t>
            </w:r>
          </w:p>
          <w:p w14:paraId="3C4F75C7" w14:textId="77777777" w:rsidR="007C1903" w:rsidRPr="007C1903" w:rsidRDefault="007C1903" w:rsidP="007C1903">
            <w:pPr>
              <w:spacing w:after="0"/>
            </w:pPr>
            <w:r w:rsidRPr="007C1903">
              <w:t xml:space="preserve">a) Harmonogram stavby bude obsahovat zahájení, dobu provádění a dokončení </w:t>
            </w:r>
            <w:r w:rsidR="00B30A82">
              <w:t>jednotlivých stavebních objektů a stavebních prací spojených s jejich realizací</w:t>
            </w:r>
            <w:r w:rsidRPr="007C1903">
              <w:t>.</w:t>
            </w:r>
          </w:p>
          <w:p w14:paraId="4F6619E0" w14:textId="77777777" w:rsidR="00DA5F1B" w:rsidRDefault="00DA5F1B" w:rsidP="00BC7EB1">
            <w:pPr>
              <w:spacing w:before="240"/>
              <w:jc w:val="center"/>
            </w:pPr>
          </w:p>
        </w:tc>
      </w:tr>
      <w:tr w:rsidR="00DA5F1B" w14:paraId="6CF124D6" w14:textId="77777777" w:rsidTr="00EC611A">
        <w:tc>
          <w:tcPr>
            <w:tcW w:w="124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0DC8AB" w14:textId="77777777" w:rsidR="00DA5F1B" w:rsidRDefault="007C1903" w:rsidP="00BC7EB1">
            <w:pPr>
              <w:spacing w:before="240"/>
              <w:jc w:val="center"/>
            </w:pPr>
            <w:r>
              <w:t>7.5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D82928" w14:textId="77777777" w:rsidR="00DA5F1B" w:rsidRDefault="007C1903" w:rsidP="00BC7EB1">
            <w:pPr>
              <w:spacing w:before="240"/>
              <w:jc w:val="center"/>
            </w:pPr>
            <w:r w:rsidRPr="007C1903">
              <w:t>Postupné závazné milníky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CAF9FA0" w14:textId="77777777" w:rsidR="00A86277" w:rsidRDefault="00A86277" w:rsidP="00A86277">
            <w:pPr>
              <w:spacing w:before="240"/>
            </w:pPr>
            <w:r>
              <w:t>Milníky:</w:t>
            </w:r>
          </w:p>
          <w:p w14:paraId="088B8A88" w14:textId="77777777" w:rsidR="00A86277" w:rsidRDefault="00A86277" w:rsidP="00A86277">
            <w:pPr>
              <w:pStyle w:val="Odstavecseseznamem"/>
              <w:numPr>
                <w:ilvl w:val="0"/>
                <w:numId w:val="4"/>
              </w:numPr>
              <w:spacing w:before="240"/>
            </w:pPr>
            <w:r>
              <w:t>Zahájení stavebních prací do 21 dní od protokolárního předání staveniště.</w:t>
            </w:r>
          </w:p>
          <w:p w14:paraId="6C4E28DE" w14:textId="77777777" w:rsidR="00A86277" w:rsidRDefault="00A86277" w:rsidP="00A86277">
            <w:pPr>
              <w:pStyle w:val="Odstavecseseznamem"/>
              <w:numPr>
                <w:ilvl w:val="0"/>
                <w:numId w:val="4"/>
              </w:numPr>
              <w:spacing w:before="240"/>
            </w:pPr>
            <w:r>
              <w:t xml:space="preserve">Uvedení do provozu do </w:t>
            </w:r>
            <w:r w:rsidR="001B3134">
              <w:t>5</w:t>
            </w:r>
            <w:r>
              <w:t xml:space="preserve"> měsíců od protokolárního předání staveniště</w:t>
            </w:r>
          </w:p>
          <w:p w14:paraId="0D82C5F6" w14:textId="77777777" w:rsidR="00DA5F1B" w:rsidRDefault="00A86277" w:rsidP="001B3134">
            <w:pPr>
              <w:pStyle w:val="Odstavecseseznamem"/>
              <w:numPr>
                <w:ilvl w:val="0"/>
                <w:numId w:val="4"/>
              </w:numPr>
              <w:spacing w:before="240"/>
            </w:pPr>
            <w:r>
              <w:t xml:space="preserve">Dokončení díla a jeho protokolární předání do </w:t>
            </w:r>
            <w:r w:rsidR="001B3134">
              <w:t>6</w:t>
            </w:r>
            <w:r>
              <w:t xml:space="preserve"> měsíců od protokolárního předání staveniště.</w:t>
            </w:r>
          </w:p>
        </w:tc>
      </w:tr>
      <w:tr w:rsidR="00DA5F1B" w14:paraId="0909FE3C" w14:textId="77777777" w:rsidTr="00EC611A">
        <w:tc>
          <w:tcPr>
            <w:tcW w:w="124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1F27F7" w14:textId="77777777" w:rsidR="00DA5F1B" w:rsidRDefault="007C1903" w:rsidP="00BC7EB1">
            <w:pPr>
              <w:spacing w:before="240"/>
              <w:jc w:val="center"/>
            </w:pPr>
            <w:r>
              <w:t>9.1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4D233F" w14:textId="77777777" w:rsidR="00DA5F1B" w:rsidRDefault="007C1903" w:rsidP="00BC7EB1">
            <w:pPr>
              <w:spacing w:before="240"/>
              <w:jc w:val="center"/>
            </w:pPr>
            <w:r>
              <w:t>Odstranění vad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24DECBE" w14:textId="77777777" w:rsidR="007C1903" w:rsidRPr="007C1903" w:rsidRDefault="007C1903" w:rsidP="007C1903">
            <w:pPr>
              <w:spacing w:before="240" w:after="0"/>
            </w:pPr>
            <w:r w:rsidRPr="007C1903">
              <w:t>a)</w:t>
            </w:r>
            <w:r>
              <w:t xml:space="preserve"> </w:t>
            </w:r>
            <w:r w:rsidRPr="007C1903">
              <w:t>Záruční doba stanovená Objednatelem činí 60 měsíců s výjimkou:</w:t>
            </w:r>
          </w:p>
          <w:p w14:paraId="62803274" w14:textId="77777777" w:rsidR="007C1903" w:rsidRPr="007C1903" w:rsidRDefault="007C1903" w:rsidP="007C1903">
            <w:r w:rsidRPr="007C1903">
              <w:t>(i) prvků vodorovného dopravního značení, pro které platí Záruční doba dle kapitoly 14 Technické specifikace,</w:t>
            </w:r>
          </w:p>
          <w:p w14:paraId="6B1C6886" w14:textId="77777777" w:rsidR="007C1903" w:rsidRPr="007C1903" w:rsidRDefault="007C1903" w:rsidP="007C1903">
            <w:pPr>
              <w:spacing w:before="240"/>
            </w:pPr>
            <w:r w:rsidRPr="007C1903">
              <w:t>b)</w:t>
            </w:r>
            <w:r>
              <w:t xml:space="preserve"> </w:t>
            </w:r>
            <w:r w:rsidRPr="007C1903">
              <w:t xml:space="preserve">Záruční doba materiálů / zařízení / technologických zařízení / prací, pro něž je v Technické specifikaci uvedena Záruční doba přesahující 60 měsíců, odpovídá délce Záruční doby uvedené v Technické specifikaci u </w:t>
            </w:r>
            <w:r w:rsidRPr="007C1903">
              <w:lastRenderedPageBreak/>
              <w:t>příslušného materiálu / zařízení / technologického zařízení / práce.</w:t>
            </w:r>
          </w:p>
          <w:p w14:paraId="3BE2DB75" w14:textId="77777777" w:rsidR="00DA5F1B" w:rsidRDefault="007C1903" w:rsidP="007C1903">
            <w:pPr>
              <w:spacing w:before="240"/>
            </w:pPr>
            <w:r w:rsidRPr="007C1903">
              <w:t>c) Záruční doba činí 60 měsíců pro všechny ostatní stavební objekty, materiály / zařízení / technologická zařízení / práce, které nepodléhají rozdílně stanovené Záruční době dle bezprostředně předcházejících řádků (a) a (b) této Přílohy.</w:t>
            </w:r>
          </w:p>
        </w:tc>
      </w:tr>
      <w:tr w:rsidR="00DA5F1B" w14:paraId="0C9D7303" w14:textId="77777777" w:rsidTr="00EC611A">
        <w:tc>
          <w:tcPr>
            <w:tcW w:w="124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6AF865" w14:textId="77777777" w:rsidR="00DA5F1B" w:rsidRDefault="007C1903" w:rsidP="00BC7EB1">
            <w:pPr>
              <w:spacing w:before="240"/>
              <w:jc w:val="center"/>
            </w:pPr>
            <w:r>
              <w:lastRenderedPageBreak/>
              <w:t>10.1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C8282A" w14:textId="77777777" w:rsidR="00DA5F1B" w:rsidRDefault="007C1903" w:rsidP="00BC7EB1">
            <w:pPr>
              <w:spacing w:before="240"/>
              <w:jc w:val="center"/>
            </w:pPr>
            <w:r>
              <w:t>Oprávnění k Variaci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AB99533" w14:textId="77777777" w:rsidR="00DA5F1B" w:rsidRDefault="007C1903" w:rsidP="00BC7EB1">
            <w:pPr>
              <w:spacing w:before="240"/>
              <w:jc w:val="center"/>
            </w:pPr>
            <w:r>
              <w:t>Postup při Variacích je součástí této Přílohy.</w:t>
            </w:r>
          </w:p>
        </w:tc>
      </w:tr>
      <w:tr w:rsidR="00DA5F1B" w14:paraId="3EE96FED" w14:textId="77777777" w:rsidTr="00EC611A">
        <w:tc>
          <w:tcPr>
            <w:tcW w:w="124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51F762" w14:textId="77777777" w:rsidR="00DA5F1B" w:rsidRDefault="007C1903" w:rsidP="00BC7EB1">
            <w:pPr>
              <w:spacing w:before="240"/>
              <w:jc w:val="center"/>
            </w:pPr>
            <w:r>
              <w:t>11.3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8C3468" w14:textId="77777777" w:rsidR="00DA5F1B" w:rsidRDefault="007C1903" w:rsidP="00BC7EB1">
            <w:pPr>
              <w:spacing w:before="240"/>
              <w:jc w:val="center"/>
            </w:pPr>
            <w:r>
              <w:t>Průběžné platby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BC35066" w14:textId="77777777" w:rsidR="007C1903" w:rsidRPr="007C1903" w:rsidRDefault="007C1903" w:rsidP="00E422DB">
            <w:pPr>
              <w:spacing w:before="240"/>
            </w:pPr>
            <w:r w:rsidRPr="007C1903">
              <w:t>a) je v prodlení s udržováním v platnosti bankovní záruky podle Pod-článku 4.4 (Zajištění splnění smlouvy)</w:t>
            </w:r>
          </w:p>
          <w:p w14:paraId="6EF031FE" w14:textId="77777777" w:rsidR="00DA5F1B" w:rsidRDefault="007C1903" w:rsidP="00E422DB">
            <w:pPr>
              <w:spacing w:before="240"/>
            </w:pPr>
            <w:r w:rsidRPr="007C1903">
              <w:t>10 % průběžné platby</w:t>
            </w:r>
          </w:p>
          <w:p w14:paraId="0FBACE6B" w14:textId="77777777" w:rsidR="007C1903" w:rsidRPr="007C1903" w:rsidRDefault="007C1903" w:rsidP="00E422DB">
            <w:pPr>
              <w:spacing w:line="276" w:lineRule="auto"/>
            </w:pPr>
            <w:r w:rsidRPr="007C1903">
              <w:t>b) přes pokyn Objednatele ke zjednání nápravy neplní povinnosti podle Pod-článku 4.8 (Bezpečnost a ochrana zdraví při práci)</w:t>
            </w:r>
          </w:p>
          <w:p w14:paraId="0C8D9D24" w14:textId="77777777" w:rsidR="007C1903" w:rsidRPr="007C1903" w:rsidRDefault="007C1903" w:rsidP="00E422DB">
            <w:pPr>
              <w:spacing w:before="240"/>
            </w:pPr>
            <w:r w:rsidRPr="007C1903">
              <w:t>10 % průběžné platby</w:t>
            </w:r>
          </w:p>
          <w:p w14:paraId="2FD21F62" w14:textId="77777777" w:rsidR="007C1903" w:rsidRPr="007C1903" w:rsidRDefault="007C1903" w:rsidP="00E422DB">
            <w:pPr>
              <w:spacing w:line="276" w:lineRule="auto"/>
            </w:pPr>
            <w:r w:rsidRPr="007C1903">
              <w:t>c) nepředloží na základě pokynu Objednatele ve stanoveném termínu aktualizovaný Harmonogram podle Pod-článku 7.2 (Harmonogram)</w:t>
            </w:r>
          </w:p>
          <w:p w14:paraId="2B0ABA03" w14:textId="77777777" w:rsidR="007C1903" w:rsidRPr="007C1903" w:rsidRDefault="007C1903" w:rsidP="00E422DB">
            <w:pPr>
              <w:spacing w:before="240"/>
            </w:pPr>
            <w:r w:rsidRPr="007C1903">
              <w:t>10 % průběžné platby</w:t>
            </w:r>
          </w:p>
          <w:p w14:paraId="558EBC89" w14:textId="77777777" w:rsidR="007C1903" w:rsidRPr="007C1903" w:rsidRDefault="007C1903" w:rsidP="00E422DB">
            <w:pPr>
              <w:spacing w:before="240"/>
            </w:pPr>
            <w:r w:rsidRPr="007C1903">
              <w:t>d) nepředloží nebo neudržuje v platnosti pojistné smlouvy podle Článku 14 (Pojištění)</w:t>
            </w:r>
          </w:p>
          <w:p w14:paraId="5FE3BD7E" w14:textId="77777777" w:rsidR="007C1903" w:rsidRDefault="007C1903" w:rsidP="00E422DB">
            <w:pPr>
              <w:spacing w:before="240"/>
            </w:pPr>
            <w:r w:rsidRPr="007C1903">
              <w:t>10 % průběžné platby</w:t>
            </w:r>
          </w:p>
        </w:tc>
      </w:tr>
      <w:tr w:rsidR="00DA5F1B" w14:paraId="6759A697" w14:textId="77777777" w:rsidTr="00EC611A">
        <w:tc>
          <w:tcPr>
            <w:tcW w:w="124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77B92E" w14:textId="77777777" w:rsidR="00DA5F1B" w:rsidRDefault="007C1903" w:rsidP="00BC7EB1">
            <w:pPr>
              <w:spacing w:before="240"/>
              <w:jc w:val="center"/>
            </w:pPr>
            <w:r>
              <w:t>11.7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07EAA2" w14:textId="77777777" w:rsidR="00DA5F1B" w:rsidRDefault="007C1903" w:rsidP="00BC7EB1">
            <w:pPr>
              <w:spacing w:before="240"/>
              <w:jc w:val="center"/>
            </w:pPr>
            <w:r>
              <w:t>Měna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2C12949" w14:textId="77777777" w:rsidR="00DA5F1B" w:rsidRDefault="007C1903" w:rsidP="00BC7EB1">
            <w:pPr>
              <w:spacing w:before="240"/>
              <w:jc w:val="center"/>
            </w:pPr>
            <w:r>
              <w:t>Koruna česká</w:t>
            </w:r>
          </w:p>
        </w:tc>
      </w:tr>
      <w:tr w:rsidR="00DA5F1B" w14:paraId="48180EB6" w14:textId="77777777" w:rsidTr="00EC611A">
        <w:tc>
          <w:tcPr>
            <w:tcW w:w="124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58DD39" w14:textId="77777777" w:rsidR="00DA5F1B" w:rsidRDefault="007C1903" w:rsidP="00BC7EB1">
            <w:pPr>
              <w:spacing w:before="240"/>
              <w:jc w:val="center"/>
            </w:pPr>
            <w:r>
              <w:t>11.9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2BC2E6" w14:textId="77777777" w:rsidR="00DA5F1B" w:rsidRDefault="007C1903" w:rsidP="00BC7EB1">
            <w:pPr>
              <w:spacing w:before="240"/>
              <w:jc w:val="center"/>
            </w:pPr>
            <w:r>
              <w:t>Zálohová platba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2E0E0AC" w14:textId="77777777" w:rsidR="00DA5F1B" w:rsidRDefault="007C1903" w:rsidP="00BC7EB1">
            <w:pPr>
              <w:spacing w:before="240"/>
              <w:jc w:val="center"/>
            </w:pPr>
            <w:r>
              <w:t>Nepoužije se</w:t>
            </w:r>
          </w:p>
        </w:tc>
      </w:tr>
      <w:tr w:rsidR="00DA5F1B" w14:paraId="4F1E5DF5" w14:textId="77777777" w:rsidTr="00EC611A">
        <w:tc>
          <w:tcPr>
            <w:tcW w:w="124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F928FE" w14:textId="77777777" w:rsidR="00DA5F1B" w:rsidRDefault="007C1903" w:rsidP="00BC7EB1">
            <w:pPr>
              <w:spacing w:before="240"/>
              <w:jc w:val="center"/>
            </w:pPr>
            <w:r>
              <w:t>12.5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A6800D" w14:textId="77777777" w:rsidR="00DA5F1B" w:rsidRDefault="007C1903" w:rsidP="00BC7EB1">
            <w:pPr>
              <w:spacing w:before="240"/>
              <w:jc w:val="center"/>
            </w:pPr>
            <w:r>
              <w:t>Povinnost Zhotovitele zaplatit smluvní pokutu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08B3C28" w14:textId="77777777" w:rsidR="007C1903" w:rsidRPr="007C1903" w:rsidRDefault="007C1903" w:rsidP="007C1903">
            <w:pPr>
              <w:spacing w:before="240"/>
            </w:pPr>
            <w:r>
              <w:t xml:space="preserve">a) </w:t>
            </w:r>
            <w:r w:rsidRPr="007C1903">
              <w:t>Zhotovitel nedodrží lhůty (a další časová určení) stanovené jemu v rozhodnutí příslušného veřejnoprávního orgánu podle pod-odstavce 4.1.8 Pod-článku 4.1 (Obecné povinnosti)</w:t>
            </w:r>
          </w:p>
          <w:p w14:paraId="188F7E4F" w14:textId="77777777" w:rsidR="00DA5F1B" w:rsidRDefault="007C1903" w:rsidP="007C1903">
            <w:pPr>
              <w:spacing w:before="240"/>
            </w:pPr>
            <w:r w:rsidRPr="007C1903">
              <w:lastRenderedPageBreak/>
              <w:t>30.000,- Kč za každý případ porušení</w:t>
            </w:r>
          </w:p>
          <w:p w14:paraId="53ED63E1" w14:textId="77777777" w:rsidR="007C1903" w:rsidRPr="007C1903" w:rsidRDefault="007C1903" w:rsidP="007C1903">
            <w:pPr>
              <w:spacing w:before="240"/>
            </w:pPr>
            <w:r>
              <w:t xml:space="preserve">b) </w:t>
            </w:r>
            <w:r w:rsidRPr="007C1903">
              <w:t>Zhotovitel poruší povinnost podle Pod-článku 4.3 (Subdodávky)</w:t>
            </w:r>
          </w:p>
          <w:p w14:paraId="551D9E01" w14:textId="77777777" w:rsidR="007C1903" w:rsidRDefault="00A86277" w:rsidP="007C1903">
            <w:pPr>
              <w:spacing w:before="240"/>
            </w:pPr>
            <w:r>
              <w:t>1 % z ceny o dílo bez DPH za každý jednotlivý případ avšak nejvíce 60.000</w:t>
            </w:r>
            <w:r w:rsidR="007C1903" w:rsidRPr="007C1903">
              <w:t>,- Kč za každý jednotlivý případ porušení</w:t>
            </w:r>
          </w:p>
          <w:p w14:paraId="6C438273" w14:textId="77777777" w:rsidR="007C1903" w:rsidRPr="007C1903" w:rsidRDefault="007C1903" w:rsidP="007C1903">
            <w:pPr>
              <w:spacing w:before="240"/>
            </w:pPr>
            <w:r>
              <w:t xml:space="preserve">c) </w:t>
            </w:r>
            <w:r w:rsidRPr="007C1903">
              <w:t>Zhotovitel nedodrží Dobu pro dokončení podle Článku 7 (Doba pro dokončení)</w:t>
            </w:r>
          </w:p>
          <w:p w14:paraId="74F059CE" w14:textId="77777777" w:rsidR="007C1903" w:rsidRDefault="00A86277" w:rsidP="007C1903">
            <w:pPr>
              <w:spacing w:before="240"/>
            </w:pPr>
            <w:r>
              <w:t>0,2 % z ceny za dílo bez DPH za každý započatý den prodlení avšak nejvíce 10.000</w:t>
            </w:r>
            <w:r w:rsidR="007C1903" w:rsidRPr="007C1903">
              <w:t>,- Kč za každý započatý den prodlení Zhotovitele s dokončením Díla v Době pro dokončení</w:t>
            </w:r>
          </w:p>
          <w:p w14:paraId="43B2208F" w14:textId="77777777" w:rsidR="007C1903" w:rsidRDefault="007C1903" w:rsidP="007C1903">
            <w:pPr>
              <w:spacing w:before="240"/>
            </w:pPr>
            <w:r>
              <w:t xml:space="preserve">d) </w:t>
            </w:r>
            <w:r w:rsidR="00F8284F">
              <w:t>5.000 za každý započatý den prodlení z plnění stanoveného milníku.</w:t>
            </w:r>
          </w:p>
          <w:p w14:paraId="2397D702" w14:textId="77777777" w:rsidR="007C1903" w:rsidRPr="007C1903" w:rsidRDefault="007C1903" w:rsidP="007C1903">
            <w:pPr>
              <w:spacing w:before="240"/>
            </w:pPr>
            <w:r>
              <w:t xml:space="preserve">e) </w:t>
            </w:r>
            <w:r w:rsidRPr="007C1903">
              <w:t>Zhotovitel nedodrží Dobu pro uvedení do provozu podle Pod-článku 7.6 (Předčasné užívání)</w:t>
            </w:r>
          </w:p>
          <w:p w14:paraId="13201F07" w14:textId="77777777" w:rsidR="007C1903" w:rsidRPr="007C1903" w:rsidRDefault="00F8284F" w:rsidP="007C1903">
            <w:pPr>
              <w:spacing w:before="240"/>
            </w:pPr>
            <w:r>
              <w:t>15.000</w:t>
            </w:r>
            <w:r w:rsidR="007C1903" w:rsidRPr="007C1903">
              <w:t>,- Kč za každý započatý den prodlení Zhotovitele s dokončením prací v rozsahu nezbytném pro uvedení Díla nebo Sekce do provozu</w:t>
            </w:r>
          </w:p>
          <w:p w14:paraId="525304F7" w14:textId="77777777" w:rsidR="007C1903" w:rsidRPr="007C1903" w:rsidRDefault="007C1903" w:rsidP="007C1903">
            <w:pPr>
              <w:spacing w:before="240"/>
            </w:pPr>
            <w:r>
              <w:t xml:space="preserve">f) </w:t>
            </w:r>
            <w:r w:rsidRPr="007C1903">
              <w:t>Zhotovitel poruší právní předpisy upravující bezpečnost práce</w:t>
            </w:r>
          </w:p>
          <w:p w14:paraId="55F26520" w14:textId="77777777" w:rsidR="007C1903" w:rsidRDefault="007C1903" w:rsidP="007C1903">
            <w:pPr>
              <w:spacing w:before="240"/>
            </w:pPr>
            <w:r w:rsidRPr="007C1903">
              <w:t>20.000,- Kč za každý případ porušení</w:t>
            </w:r>
          </w:p>
        </w:tc>
      </w:tr>
      <w:tr w:rsidR="00DA5F1B" w14:paraId="3616E7C0" w14:textId="77777777" w:rsidTr="00EC611A">
        <w:tc>
          <w:tcPr>
            <w:tcW w:w="124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0757F8" w14:textId="77777777" w:rsidR="00DA5F1B" w:rsidRDefault="007C1903" w:rsidP="00BC7EB1">
            <w:pPr>
              <w:spacing w:before="240"/>
              <w:jc w:val="center"/>
            </w:pPr>
            <w:r>
              <w:lastRenderedPageBreak/>
              <w:t>12.5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C6A860" w14:textId="77777777" w:rsidR="00DA5F1B" w:rsidRDefault="007C1903" w:rsidP="00BC7EB1">
            <w:pPr>
              <w:spacing w:before="240"/>
              <w:jc w:val="center"/>
            </w:pPr>
            <w:r>
              <w:t>Maximální celková výše smluvní pokut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7363834" w14:textId="77777777" w:rsidR="00DA5F1B" w:rsidRDefault="007C1903" w:rsidP="00BC7EB1">
            <w:pPr>
              <w:spacing w:before="240"/>
              <w:jc w:val="center"/>
            </w:pPr>
            <w:r w:rsidRPr="007C1903">
              <w:t>30 % Přijaté smluvní částky bez DPH</w:t>
            </w:r>
          </w:p>
        </w:tc>
      </w:tr>
      <w:tr w:rsidR="00DA5F1B" w14:paraId="45BC510C" w14:textId="77777777" w:rsidTr="00EC611A">
        <w:tc>
          <w:tcPr>
            <w:tcW w:w="124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C587D2" w14:textId="77777777" w:rsidR="00DA5F1B" w:rsidRDefault="007C1903" w:rsidP="00BC7EB1">
            <w:pPr>
              <w:spacing w:before="240"/>
              <w:jc w:val="center"/>
            </w:pPr>
            <w:r>
              <w:t>14.2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F83950" w14:textId="77777777" w:rsidR="00DA5F1B" w:rsidRDefault="007C1903" w:rsidP="00BC7EB1">
            <w:pPr>
              <w:spacing w:before="240"/>
              <w:jc w:val="center"/>
            </w:pPr>
            <w:r>
              <w:t>Výše pojistného plnění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0BB8A7A" w14:textId="77777777" w:rsidR="00DA5F1B" w:rsidRDefault="007C1903" w:rsidP="00BC7EB1">
            <w:pPr>
              <w:spacing w:before="240"/>
              <w:jc w:val="center"/>
            </w:pPr>
            <w:r>
              <w:t>10 % z Přijaté smluvní částky bez DPH</w:t>
            </w:r>
          </w:p>
        </w:tc>
      </w:tr>
      <w:tr w:rsidR="00DA5F1B" w14:paraId="342526A4" w14:textId="77777777" w:rsidTr="00EC611A">
        <w:tc>
          <w:tcPr>
            <w:tcW w:w="124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7E1452" w14:textId="77777777" w:rsidR="00DA5F1B" w:rsidRDefault="007C1903" w:rsidP="00BC7EB1">
            <w:pPr>
              <w:spacing w:before="240"/>
              <w:jc w:val="center"/>
            </w:pPr>
            <w:r>
              <w:t>14.2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DE7B42" w14:textId="77777777" w:rsidR="00DA5F1B" w:rsidRDefault="007C1903" w:rsidP="00BC7EB1">
            <w:pPr>
              <w:spacing w:before="240"/>
              <w:jc w:val="center"/>
            </w:pPr>
            <w:r>
              <w:t>Rozsah stavebně montážního pojištění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92B7B48" w14:textId="77777777" w:rsidR="00DA5F1B" w:rsidRDefault="007C1903" w:rsidP="007C1903">
            <w:pPr>
              <w:spacing w:before="240"/>
              <w:jc w:val="center"/>
            </w:pPr>
            <w:r w:rsidRPr="007C1903">
              <w:t>pojištění majetkových škod „proti všem rizikům“ (</w:t>
            </w:r>
            <w:proofErr w:type="spellStart"/>
            <w:r w:rsidRPr="007C1903">
              <w:t>all</w:t>
            </w:r>
            <w:proofErr w:type="spellEnd"/>
            <w:r>
              <w:t xml:space="preserve"> </w:t>
            </w:r>
            <w:r w:rsidRPr="007C1903">
              <w:t>risk)</w:t>
            </w:r>
          </w:p>
        </w:tc>
      </w:tr>
    </w:tbl>
    <w:p w14:paraId="10481EDF" w14:textId="646D19E4" w:rsidR="00DD68FF" w:rsidRDefault="00DD68FF" w:rsidP="00DD68FF">
      <w:pPr>
        <w:spacing w:before="240"/>
        <w:rPr>
          <w:b/>
        </w:rPr>
      </w:pPr>
    </w:p>
    <w:p w14:paraId="4887364A" w14:textId="77777777" w:rsidR="00694B00" w:rsidRDefault="00694B00" w:rsidP="00DD68FF">
      <w:pPr>
        <w:spacing w:before="240"/>
        <w:rPr>
          <w:b/>
        </w:rPr>
      </w:pPr>
    </w:p>
    <w:p w14:paraId="39D51AD1" w14:textId="77777777" w:rsidR="00DD68FF" w:rsidRPr="00DD68FF" w:rsidRDefault="00DD68FF" w:rsidP="00DD68FF">
      <w:pPr>
        <w:spacing w:before="240"/>
        <w:jc w:val="center"/>
        <w:rPr>
          <w:b/>
          <w:color w:val="339966"/>
          <w:sz w:val="26"/>
        </w:rPr>
      </w:pPr>
      <w:r w:rsidRPr="00DD68FF">
        <w:rPr>
          <w:b/>
          <w:color w:val="339966"/>
          <w:sz w:val="26"/>
        </w:rPr>
        <w:lastRenderedPageBreak/>
        <w:t>POSTUP PŘI Variacích</w:t>
      </w:r>
    </w:p>
    <w:p w14:paraId="3F729A8B" w14:textId="77777777" w:rsidR="00DD68FF" w:rsidRPr="00DD68FF" w:rsidRDefault="00DD68FF" w:rsidP="00DD68FF">
      <w:pPr>
        <w:numPr>
          <w:ilvl w:val="0"/>
          <w:numId w:val="2"/>
        </w:numPr>
        <w:spacing w:before="240"/>
      </w:pPr>
      <w:r w:rsidRPr="00DD68FF">
        <w:t xml:space="preserve">Tento dokument, jako součást Přílohy, závazně doplňuje obecný postup Stran při </w:t>
      </w:r>
      <w:r w:rsidRPr="00DD68FF">
        <w:rPr>
          <w:i/>
        </w:rPr>
        <w:t>Variacích</w:t>
      </w:r>
      <w:r w:rsidRPr="00DD68FF">
        <w:t xml:space="preserve">, tj. změnách Díla nařízených nebo schválených jako Variace podle Článku 10 Smluvních podmínek; v návaznosti na obecnou právní úpravu definovanou zákonem č. 134/2016 Sb., o zadávání veřejných zakázek, ve znění pozdějších předpisů a v návaznosti na vnitro-organizační předpisy Objednatele. </w:t>
      </w:r>
    </w:p>
    <w:p w14:paraId="2A9F9F70" w14:textId="77777777" w:rsidR="00DD68FF" w:rsidRPr="00DD68FF" w:rsidRDefault="00DD68FF" w:rsidP="00DD68FF">
      <w:pPr>
        <w:numPr>
          <w:ilvl w:val="0"/>
          <w:numId w:val="2"/>
        </w:numPr>
        <w:spacing w:before="240"/>
      </w:pPr>
      <w:r w:rsidRPr="00DD68FF">
        <w:t xml:space="preserve">Pro účely administrace se </w:t>
      </w:r>
      <w:r w:rsidRPr="00DD68FF">
        <w:rPr>
          <w:i/>
        </w:rPr>
        <w:t>Variací</w:t>
      </w:r>
      <w:r w:rsidRPr="00DD68FF">
        <w:t xml:space="preserve"> rozumí Změna, tj. jakákoli změna Díla sjednaného na základě původního zadávacího řízení veřejné zakázky. Variací není měření skutečně provedeného množství plnění nebo Smluvní kompenzační nárok (</w:t>
      </w:r>
      <w:proofErr w:type="spellStart"/>
      <w:r w:rsidRPr="00DD68FF">
        <w:t>Claim</w:t>
      </w:r>
      <w:proofErr w:type="spellEnd"/>
      <w:r w:rsidRPr="00DD68FF">
        <w:t xml:space="preserve">). </w:t>
      </w:r>
    </w:p>
    <w:p w14:paraId="48B45677" w14:textId="77777777" w:rsidR="00DD68FF" w:rsidRPr="00DD68FF" w:rsidRDefault="00DD68FF" w:rsidP="00DD68FF">
      <w:pPr>
        <w:numPr>
          <w:ilvl w:val="0"/>
          <w:numId w:val="2"/>
        </w:numPr>
        <w:spacing w:before="240"/>
      </w:pPr>
      <w:r w:rsidRPr="00DD68FF">
        <w:t xml:space="preserve">V případě, že </w:t>
      </w:r>
      <w:r w:rsidRPr="00DD68FF">
        <w:rPr>
          <w:i/>
        </w:rPr>
        <w:t>Variace</w:t>
      </w:r>
      <w:r w:rsidRPr="00DD68FF">
        <w:t xml:space="preserve"> zahrnuje změnu množství nebo kvality plnění, budou parametry změny závazku definovány ve Změnovém listu, potvrzeném (podepsaném) Stranami.</w:t>
      </w:r>
    </w:p>
    <w:p w14:paraId="4965F7B6" w14:textId="77777777" w:rsidR="00DD68FF" w:rsidRPr="00DD68FF" w:rsidRDefault="00DD68FF" w:rsidP="00DD68FF">
      <w:pPr>
        <w:numPr>
          <w:ilvl w:val="0"/>
          <w:numId w:val="2"/>
        </w:numPr>
        <w:spacing w:before="240"/>
      </w:pPr>
      <w:r w:rsidRPr="00DD68FF">
        <w:t>Pokud vznese Objednatel na Zhotovitele požadavek na předložení návrhu variace s uvedením přiměřené lhůty, ve které m</w:t>
      </w:r>
      <w:r>
        <w:t>á být návrh předložen.</w:t>
      </w:r>
      <w:r w:rsidRPr="00DD68FF">
        <w:t xml:space="preserve"> Zhotovitel </w:t>
      </w:r>
      <w:r>
        <w:t xml:space="preserve">předloží </w:t>
      </w:r>
      <w:r w:rsidRPr="00DD68FF">
        <w:t xml:space="preserve">návrh variace Objednateli ve formě Změnového listu včetně příloh (vzory jsou součástí Smlouvy) a dalších dokladů nezbytných pro řádné zdůvodnění, popis, dokladování a ocenění Variace.  </w:t>
      </w:r>
    </w:p>
    <w:p w14:paraId="67DCCAD8" w14:textId="77777777" w:rsidR="00DD68FF" w:rsidRPr="00DD68FF" w:rsidRDefault="00DD68FF" w:rsidP="00DD68FF">
      <w:pPr>
        <w:numPr>
          <w:ilvl w:val="0"/>
          <w:numId w:val="2"/>
        </w:numPr>
        <w:spacing w:before="240"/>
      </w:pPr>
      <w:r w:rsidRPr="00DD68FF">
        <w:t xml:space="preserve">Předložený návrh Objednatel se Zhotovitelem projedná a výsledky jednání zaznamená do Zápisu o projednání ocenění soupisu prací a ceny stavebního objektu/provozního souboru, kterého se </w:t>
      </w:r>
      <w:r w:rsidRPr="00DD68FF">
        <w:rPr>
          <w:i/>
        </w:rPr>
        <w:t>Variace</w:t>
      </w:r>
      <w:r w:rsidRPr="00DD68FF">
        <w:t xml:space="preserve"> týká. </w:t>
      </w:r>
    </w:p>
    <w:p w14:paraId="1C5EB67C" w14:textId="77777777" w:rsidR="00DD68FF" w:rsidRPr="00DD68FF" w:rsidRDefault="00DD68FF" w:rsidP="00DD68FF">
      <w:pPr>
        <w:numPr>
          <w:ilvl w:val="0"/>
          <w:numId w:val="2"/>
        </w:numPr>
        <w:spacing w:before="240"/>
      </w:pPr>
      <w:r w:rsidRPr="00DD68FF">
        <w:t xml:space="preserve">Objednatel vydá Zhotoviteli pokyn k provedení </w:t>
      </w:r>
      <w:r w:rsidRPr="00DD68FF">
        <w:rPr>
          <w:i/>
        </w:rPr>
        <w:t>Variace</w:t>
      </w:r>
      <w:r w:rsidRPr="00DD68FF">
        <w:t xml:space="preserve"> v rozsahu dle Změnového listu neprodleně po potvrzení (podpisu) Změnového listu. Objednatel nemůže</w:t>
      </w:r>
      <w:r w:rsidR="001B3134">
        <w:t xml:space="preserve"> vydat</w:t>
      </w:r>
      <w:r w:rsidRPr="00DD68FF">
        <w:t xml:space="preserve"> Zhotoviteli pokyn k provedení </w:t>
      </w:r>
      <w:r w:rsidRPr="00DD68FF">
        <w:rPr>
          <w:i/>
        </w:rPr>
        <w:t>Variace</w:t>
      </w:r>
      <w:r w:rsidRPr="00DD68FF">
        <w:t xml:space="preserve"> před potvrzením (podpisem) Změnového listu vydat s výjimkou uvedenou v bodě (7). </w:t>
      </w:r>
    </w:p>
    <w:p w14:paraId="788B69BE" w14:textId="77777777" w:rsidR="00DD68FF" w:rsidRPr="00DD68FF" w:rsidRDefault="00DD68FF" w:rsidP="00DD68FF">
      <w:pPr>
        <w:numPr>
          <w:ilvl w:val="0"/>
          <w:numId w:val="2"/>
        </w:numPr>
        <w:spacing w:before="240"/>
      </w:pPr>
      <w:r w:rsidRPr="00DD68FF">
        <w:t xml:space="preserve">Objednatel může vydat pokyn k provedení </w:t>
      </w:r>
      <w:r w:rsidRPr="00DD68FF">
        <w:rPr>
          <w:i/>
        </w:rPr>
        <w:t>Variace</w:t>
      </w:r>
      <w:r w:rsidRPr="00DD68FF">
        <w:t xml:space="preserve"> před potvrzením (podpisem) Změnového listu v případě, kdy by byl zásadně narušen postup prací a v důsledku toho by hrozilo přerušení prací, anebo vznik škody. Zásadním narušením postupu prací dle předchozí věty není prodlení Zhotovitele s předložením návrhu variace dle Pod-článku 10.5 Smluvních podmínek. </w:t>
      </w:r>
    </w:p>
    <w:p w14:paraId="17648ECB" w14:textId="77777777" w:rsidR="00DD68FF" w:rsidRPr="00DD68FF" w:rsidRDefault="00DD68FF" w:rsidP="00DD68FF">
      <w:pPr>
        <w:numPr>
          <w:ilvl w:val="0"/>
          <w:numId w:val="2"/>
        </w:numPr>
        <w:spacing w:before="240"/>
      </w:pPr>
      <w:r w:rsidRPr="00DD68FF">
        <w:t>Jiné výjimky nad rámec předchozích ustanovení může z důvodů hodných zvláštního zřetele schválit oprávněná osoba objednatele.</w:t>
      </w:r>
    </w:p>
    <w:p w14:paraId="07C6C376" w14:textId="77777777" w:rsidR="001B3134" w:rsidRPr="00DD68FF" w:rsidRDefault="00DD68FF" w:rsidP="001B3134">
      <w:pPr>
        <w:numPr>
          <w:ilvl w:val="0"/>
          <w:numId w:val="2"/>
        </w:numPr>
        <w:spacing w:before="240"/>
      </w:pPr>
      <w:r w:rsidRPr="00DD68FF">
        <w:t>Do doby potvrzení (podpisu) Změnového listu</w:t>
      </w:r>
      <w:r w:rsidR="001B3134">
        <w:t xml:space="preserve"> a vyhotovení dodatku ke smlouvě o dílo</w:t>
      </w:r>
      <w:r w:rsidRPr="00DD68FF">
        <w:t xml:space="preserve"> nemohou být práce obsažené v tomto Změnovém listu zahrnuty do Vyúčtování (fakturace).</w:t>
      </w:r>
      <w:r w:rsidR="001B3134">
        <w:t xml:space="preserve"> Dodatek smlouvy o dílo musí být schválen radou města a podepsán.</w:t>
      </w:r>
      <w:r w:rsidRPr="00DD68FF">
        <w:t xml:space="preserve"> Pokud Vyúčtování (fakturace) bude takové práce obsahovat, nebude Objednatel k Vyúčtování (fakturaci) přihlížet a Vyúčtování (fakturu) vrátí Zhotoviteli k přepracování. </w:t>
      </w:r>
    </w:p>
    <w:p w14:paraId="6F4544CE" w14:textId="77777777" w:rsidR="00257A38" w:rsidRDefault="00257A38" w:rsidP="00BC7EB1">
      <w:pPr>
        <w:spacing w:before="240"/>
      </w:pPr>
    </w:p>
    <w:sectPr w:rsidR="00257A38" w:rsidSect="00DA5F1B">
      <w:type w:val="continuous"/>
      <w:pgSz w:w="11906" w:h="16838"/>
      <w:pgMar w:top="18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B0FA8" w14:textId="77777777" w:rsidR="007B3D77" w:rsidRDefault="007B3D77" w:rsidP="00DA5F1B">
      <w:pPr>
        <w:spacing w:after="0" w:line="240" w:lineRule="auto"/>
      </w:pPr>
      <w:r>
        <w:separator/>
      </w:r>
    </w:p>
  </w:endnote>
  <w:endnote w:type="continuationSeparator" w:id="0">
    <w:p w14:paraId="6DCD4DAC" w14:textId="77777777" w:rsidR="007B3D77" w:rsidRDefault="007B3D77" w:rsidP="00DA5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verta Demo PE Cutted Demo">
    <w:altName w:val="Calibri"/>
    <w:panose1 w:val="00000000000000000000"/>
    <w:charset w:val="00"/>
    <w:family w:val="modern"/>
    <w:notTrueType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65C3F" w14:textId="77777777" w:rsidR="00BE63F3" w:rsidRDefault="00BE63F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8"/>
      <w:gridCol w:w="181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1116879870"/>
        <w:docPartObj>
          <w:docPartGallery w:val="Page Numbers (Bottom of Page)"/>
          <w:docPartUnique/>
        </w:docPartObj>
      </w:sdtPr>
      <w:sdtEndPr>
        <w:rPr>
          <w:rFonts w:ascii="Averta Demo PE Cutted Demo" w:eastAsiaTheme="minorHAnsi" w:hAnsi="Averta Demo PE Cutted Demo" w:cstheme="minorBidi"/>
          <w:sz w:val="22"/>
          <w:szCs w:val="22"/>
        </w:rPr>
      </w:sdtEndPr>
      <w:sdtContent>
        <w:tr w:rsidR="00BE63F3" w14:paraId="76CC201B" w14:textId="77777777" w:rsidTr="00BE63F3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14:paraId="263B4BC3" w14:textId="77777777" w:rsidR="00BE63F3" w:rsidRDefault="00BE63F3" w:rsidP="00BE63F3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14:paraId="4BD64970" w14:textId="77777777" w:rsidR="00BE63F3" w:rsidRDefault="007E7538" w:rsidP="00BE63F3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1B3134">
                <w:rPr>
                  <w:noProof/>
                </w:rPr>
                <w:t>2</w:t>
              </w:r>
              <w:r>
                <w:rPr>
                  <w:noProof/>
                </w:rPr>
                <w:fldChar w:fldCharType="end"/>
              </w:r>
            </w:p>
          </w:tc>
        </w:tr>
      </w:sdtContent>
    </w:sdt>
  </w:tbl>
  <w:p w14:paraId="0FF8A485" w14:textId="77777777" w:rsidR="00BE63F3" w:rsidRDefault="00BE63F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62173" w14:textId="77777777" w:rsidR="00BE63F3" w:rsidRDefault="00BE63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AE936" w14:textId="77777777" w:rsidR="007B3D77" w:rsidRDefault="007B3D77" w:rsidP="00DA5F1B">
      <w:pPr>
        <w:spacing w:after="0" w:line="240" w:lineRule="auto"/>
      </w:pPr>
      <w:r>
        <w:separator/>
      </w:r>
    </w:p>
  </w:footnote>
  <w:footnote w:type="continuationSeparator" w:id="0">
    <w:p w14:paraId="50C8F870" w14:textId="77777777" w:rsidR="007B3D77" w:rsidRDefault="007B3D77" w:rsidP="00DA5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76B2F" w14:textId="77777777" w:rsidR="00BE63F3" w:rsidRDefault="00BE63F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A4098" w14:textId="77777777" w:rsidR="00BE63F3" w:rsidRPr="00533A80" w:rsidRDefault="00BE63F3" w:rsidP="00DA5F1B">
    <w:pPr>
      <w:pStyle w:val="Zhlav"/>
      <w:ind w:firstLine="2832"/>
      <w:jc w:val="center"/>
      <w:rPr>
        <w:noProof/>
      </w:rPr>
    </w:pPr>
    <w:r>
      <w:rPr>
        <w:noProof/>
      </w:rPr>
      <w:t>PŘÍLOHA</w:t>
    </w:r>
  </w:p>
  <w:p w14:paraId="44CCD525" w14:textId="77777777" w:rsidR="00BE63F3" w:rsidRPr="00DA5F1B" w:rsidRDefault="00BE63F3">
    <w:pPr>
      <w:pStyle w:val="Zhlav"/>
      <w:rPr>
        <w:b/>
      </w:rPr>
    </w:pPr>
    <w:r w:rsidRPr="00DA5F1B">
      <w:rPr>
        <w:b/>
        <w:noProof/>
        <w:lang w:eastAsia="cs-CZ"/>
      </w:rPr>
      <w:drawing>
        <wp:anchor distT="0" distB="0" distL="114300" distR="114300" simplePos="0" relativeHeight="251657216" behindDoc="0" locked="0" layoutInCell="1" allowOverlap="1" wp14:anchorId="0BE34A5F" wp14:editId="29A8CD58">
          <wp:simplePos x="0" y="0"/>
          <wp:positionH relativeFrom="column">
            <wp:posOffset>4262755</wp:posOffset>
          </wp:positionH>
          <wp:positionV relativeFrom="paragraph">
            <wp:posOffset>-11430</wp:posOffset>
          </wp:positionV>
          <wp:extent cx="1590675" cy="454660"/>
          <wp:effectExtent l="0" t="0" r="0" b="2540"/>
          <wp:wrapSquare wrapText="bothSides"/>
          <wp:docPr id="12" name="Obrázek 12" descr="Informační centrum Chotěboř – Ověřené informace s úsměv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formační centrum Chotěboř – Ověřené informace s úsměvem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33" t="34000" r="10000" b="35333"/>
                  <a:stretch/>
                </pic:blipFill>
                <pic:spPr bwMode="auto">
                  <a:xfrm>
                    <a:off x="0" y="0"/>
                    <a:ext cx="15875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05509" w14:textId="77777777" w:rsidR="00BE63F3" w:rsidRDefault="00BE63F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2648C"/>
    <w:multiLevelType w:val="hybridMultilevel"/>
    <w:tmpl w:val="18DE862E"/>
    <w:lvl w:ilvl="0" w:tplc="0F962C8E">
      <w:start w:val="1"/>
      <w:numFmt w:val="decimal"/>
      <w:lvlText w:val="(%1)"/>
      <w:lvlJc w:val="left"/>
      <w:pPr>
        <w:ind w:left="851" w:hanging="491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731A7"/>
    <w:multiLevelType w:val="hybridMultilevel"/>
    <w:tmpl w:val="2A1E4C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EC5235"/>
    <w:multiLevelType w:val="hybridMultilevel"/>
    <w:tmpl w:val="2A1E4C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FA088E"/>
    <w:multiLevelType w:val="hybridMultilevel"/>
    <w:tmpl w:val="E6CC9F0E"/>
    <w:lvl w:ilvl="0" w:tplc="1170694C">
      <w:start w:val="1"/>
      <w:numFmt w:val="lowerLetter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Wfxw6/tlwj+JuzSgFN4FSSVrwoQLpJj/GaLsoNbNIbL/vwqUN5gEkIgCcpF95owZQw4FW7Sq6I/Zn4wseIEyzw==" w:salt="sXb/BS9TcFQpZ7d3QYO9g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071"/>
    <w:rsid w:val="00004FCC"/>
    <w:rsid w:val="001161C3"/>
    <w:rsid w:val="001421EC"/>
    <w:rsid w:val="001B3134"/>
    <w:rsid w:val="00257A38"/>
    <w:rsid w:val="003150FA"/>
    <w:rsid w:val="00372F1A"/>
    <w:rsid w:val="00411239"/>
    <w:rsid w:val="00431BB1"/>
    <w:rsid w:val="004E66A9"/>
    <w:rsid w:val="005A3CFB"/>
    <w:rsid w:val="00671341"/>
    <w:rsid w:val="00694B00"/>
    <w:rsid w:val="007B3D77"/>
    <w:rsid w:val="007C1903"/>
    <w:rsid w:val="007E7538"/>
    <w:rsid w:val="00A86277"/>
    <w:rsid w:val="00AD1324"/>
    <w:rsid w:val="00B30A82"/>
    <w:rsid w:val="00B43A91"/>
    <w:rsid w:val="00BA33B3"/>
    <w:rsid w:val="00BA38B9"/>
    <w:rsid w:val="00BC7EB1"/>
    <w:rsid w:val="00BE63F3"/>
    <w:rsid w:val="00D7766A"/>
    <w:rsid w:val="00DA5F1B"/>
    <w:rsid w:val="00DD68FF"/>
    <w:rsid w:val="00DE07F7"/>
    <w:rsid w:val="00E23909"/>
    <w:rsid w:val="00E422DB"/>
    <w:rsid w:val="00EB4972"/>
    <w:rsid w:val="00EC611A"/>
    <w:rsid w:val="00F64DFD"/>
    <w:rsid w:val="00F8284F"/>
    <w:rsid w:val="00FD4071"/>
    <w:rsid w:val="00FF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1E904D"/>
  <w15:docId w15:val="{134208A8-2D58-46DA-89F8-D1DA8F2C8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4071"/>
    <w:pPr>
      <w:spacing w:after="160" w:line="259" w:lineRule="auto"/>
    </w:pPr>
    <w:rPr>
      <w:rFonts w:ascii="Averta Demo PE Cutted Demo" w:hAnsi="Averta Demo PE Cutted Demo" w:cstheme="min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57A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C7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7EB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A5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5F1B"/>
    <w:rPr>
      <w:rFonts w:ascii="Averta Demo PE Cutted Demo" w:hAnsi="Averta Demo PE Cutted Demo" w:cstheme="minorBidi"/>
    </w:rPr>
  </w:style>
  <w:style w:type="paragraph" w:styleId="Zpat">
    <w:name w:val="footer"/>
    <w:basedOn w:val="Normln"/>
    <w:link w:val="ZpatChar"/>
    <w:uiPriority w:val="99"/>
    <w:semiHidden/>
    <w:unhideWhenUsed/>
    <w:rsid w:val="00DA5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A5F1B"/>
    <w:rPr>
      <w:rFonts w:ascii="Averta Demo PE Cutted Demo" w:hAnsi="Averta Demo PE Cutted Demo" w:cstheme="minorBidi"/>
    </w:rPr>
  </w:style>
  <w:style w:type="paragraph" w:styleId="Odstavecseseznamem">
    <w:name w:val="List Paragraph"/>
    <w:basedOn w:val="Normln"/>
    <w:uiPriority w:val="34"/>
    <w:qFormat/>
    <w:rsid w:val="007C190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C19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1903"/>
    <w:pPr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1903"/>
    <w:rPr>
      <w:rFonts w:ascii="Times New Roman" w:eastAsia="Calibri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22DB"/>
    <w:pPr>
      <w:spacing w:after="160"/>
    </w:pPr>
    <w:rPr>
      <w:rFonts w:ascii="Averta Demo PE Cutted Demo" w:eastAsiaTheme="minorHAnsi" w:hAnsi="Averta Demo PE Cutted Demo" w:cstheme="minorBidi"/>
      <w:b/>
      <w:bCs/>
      <w:color w:val="auto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22DB"/>
    <w:rPr>
      <w:rFonts w:ascii="Averta Demo PE Cutted Demo" w:eastAsia="Calibri" w:hAnsi="Averta Demo PE Cutted Demo" w:cstheme="minorBid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3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C2468-A338-4096-B2ED-87FE85D73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1043</Words>
  <Characters>6156</Characters>
  <Application>Microsoft Office Word</Application>
  <DocSecurity>8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Průša Václav</cp:lastModifiedBy>
  <cp:revision>5</cp:revision>
  <dcterms:created xsi:type="dcterms:W3CDTF">2023-02-20T09:41:00Z</dcterms:created>
  <dcterms:modified xsi:type="dcterms:W3CDTF">2025-07-15T10:03:00Z</dcterms:modified>
</cp:coreProperties>
</file>